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7CA0" w14:textId="77777777" w:rsidR="00B344A6" w:rsidRDefault="00000000" w:rsidP="00B344A6">
      <w:pPr>
        <w:pStyle w:val="Heading1"/>
      </w:pPr>
      <w:bookmarkStart w:id="0" w:name="_1fob9te" w:colFirst="0" w:colLast="0"/>
      <w:bookmarkEnd w:id="0"/>
      <w:r>
        <w:t xml:space="preserve">Panelist Scoring Guide </w:t>
      </w:r>
    </w:p>
    <w:p w14:paraId="00000001" w14:textId="18E84ED8" w:rsidR="00EF7EB5" w:rsidRDefault="00000000" w:rsidP="00B344A6">
      <w:pPr>
        <w:pStyle w:val="Subtitle"/>
      </w:pPr>
      <w:r>
        <w:t>FY24 Arts Impact for Individuals</w:t>
      </w:r>
    </w:p>
    <w:p w14:paraId="00000002" w14:textId="77777777" w:rsidR="00EF7EB5" w:rsidRDefault="00000000">
      <w:pPr>
        <w:pStyle w:val="Heading2"/>
      </w:pPr>
      <w:bookmarkStart w:id="1" w:name="_pqqoubo9ydhe" w:colFirst="0" w:colLast="0"/>
      <w:bookmarkEnd w:id="1"/>
      <w:r>
        <w:t>Project / Program Design (Score 1-5)</w:t>
      </w:r>
    </w:p>
    <w:p w14:paraId="00000003" w14:textId="77777777" w:rsidR="00EF7EB5" w:rsidRDefault="00000000">
      <w:r>
        <w:t xml:space="preserve">Please select a score that describes how the proposed project/program’s design aligns with or advances the applicant’s goals or objectives related to creating access to the arts. </w:t>
      </w:r>
    </w:p>
    <w:p w14:paraId="00000004" w14:textId="77777777" w:rsidR="00EF7EB5" w:rsidRDefault="00EF7EB5"/>
    <w:p w14:paraId="00000005" w14:textId="77777777" w:rsidR="00EF7EB5" w:rsidRDefault="00000000">
      <w:r>
        <w:t xml:space="preserve">Score 1 </w:t>
      </w:r>
    </w:p>
    <w:p w14:paraId="00000006" w14:textId="77777777" w:rsidR="00EF7EB5" w:rsidRDefault="00000000">
      <w:pPr>
        <w:numPr>
          <w:ilvl w:val="0"/>
          <w:numId w:val="5"/>
        </w:numPr>
      </w:pPr>
      <w:r>
        <w:t>Activities are disconnected from the applicant’s intended goals or objectives for the project/program. Project/program details are not provided or misaligned.</w:t>
      </w:r>
    </w:p>
    <w:p w14:paraId="00000007" w14:textId="77777777" w:rsidR="00EF7EB5" w:rsidRDefault="00000000">
      <w:r>
        <w:t>Score 2</w:t>
      </w:r>
    </w:p>
    <w:p w14:paraId="00000008" w14:textId="77777777" w:rsidR="00EF7EB5" w:rsidRDefault="00000000">
      <w:pPr>
        <w:numPr>
          <w:ilvl w:val="0"/>
          <w:numId w:val="5"/>
        </w:numPr>
      </w:pPr>
      <w:r>
        <w:t>Activities may produce or advance the intended goals or objectives of the project/program. Details are vague or generalized, or important details are missing.</w:t>
      </w:r>
    </w:p>
    <w:p w14:paraId="00000009" w14:textId="77777777" w:rsidR="00EF7EB5" w:rsidRDefault="00000000">
      <w:r>
        <w:t>Score 3</w:t>
      </w:r>
    </w:p>
    <w:p w14:paraId="0000000A" w14:textId="77777777" w:rsidR="00EF7EB5" w:rsidRDefault="00000000">
      <w:pPr>
        <w:numPr>
          <w:ilvl w:val="0"/>
          <w:numId w:val="1"/>
        </w:numPr>
      </w:pPr>
      <w:r>
        <w:t>Activities will produce or advance all or most of the intended goals or objectives of the program. Most details have been considered with only minor questions remaining.</w:t>
      </w:r>
    </w:p>
    <w:p w14:paraId="0000000B" w14:textId="77777777" w:rsidR="00EF7EB5" w:rsidRDefault="00000000">
      <w:r>
        <w:t>Score 4</w:t>
      </w:r>
    </w:p>
    <w:p w14:paraId="0000000C" w14:textId="77777777" w:rsidR="00EF7EB5" w:rsidRDefault="00000000">
      <w:pPr>
        <w:numPr>
          <w:ilvl w:val="0"/>
          <w:numId w:val="3"/>
        </w:numPr>
      </w:pPr>
      <w:r>
        <w:t>Activities will produce or advance the intended goals or objectives of the program. Details demonstrate thorough consideration.</w:t>
      </w:r>
    </w:p>
    <w:p w14:paraId="0000000D" w14:textId="77777777" w:rsidR="00EF7EB5" w:rsidRDefault="00000000">
      <w:r>
        <w:t>Score 5</w:t>
      </w:r>
    </w:p>
    <w:p w14:paraId="0000000E" w14:textId="77777777" w:rsidR="00EF7EB5" w:rsidRDefault="00000000">
      <w:pPr>
        <w:numPr>
          <w:ilvl w:val="0"/>
          <w:numId w:val="5"/>
        </w:numPr>
      </w:pPr>
      <w:r>
        <w:t>Activities will very likely produce or advance the intended goals or objectives of the project/program. Details are exceptionally well considered. There is a clear alignment between the project design and a community’s access to the arts.</w:t>
      </w:r>
    </w:p>
    <w:p w14:paraId="0000000F" w14:textId="77777777" w:rsidR="00EF7EB5" w:rsidRDefault="00000000">
      <w:pPr>
        <w:pStyle w:val="Heading2"/>
      </w:pPr>
      <w:bookmarkStart w:id="2" w:name="_f0bosmxmhrtr" w:colFirst="0" w:colLast="0"/>
      <w:bookmarkEnd w:id="2"/>
      <w:r>
        <w:t>Access to the Arts (Score 1-5)</w:t>
      </w:r>
    </w:p>
    <w:p w14:paraId="00000010" w14:textId="77777777" w:rsidR="00EF7EB5" w:rsidRDefault="00000000">
      <w:r>
        <w:t>Please select a score that describes the degree you believe the applicant has created a project/program that will create meaningful access to the arts.</w:t>
      </w:r>
    </w:p>
    <w:p w14:paraId="00000011" w14:textId="77777777" w:rsidR="00EF7EB5" w:rsidRDefault="00EF7EB5"/>
    <w:p w14:paraId="00000012" w14:textId="77777777" w:rsidR="00EF7EB5" w:rsidRDefault="00000000">
      <w:r>
        <w:t xml:space="preserve">Score 1 </w:t>
      </w:r>
    </w:p>
    <w:p w14:paraId="00000013" w14:textId="77777777" w:rsidR="00EF7EB5" w:rsidRDefault="00000000">
      <w:pPr>
        <w:numPr>
          <w:ilvl w:val="0"/>
          <w:numId w:val="4"/>
        </w:numPr>
      </w:pPr>
      <w:r>
        <w:t>The community benefiting and its needs or interests are not identified or vague. Participation may be disconnected from community needs or interests.</w:t>
      </w:r>
    </w:p>
    <w:p w14:paraId="00000014" w14:textId="77777777" w:rsidR="00EF7EB5" w:rsidRDefault="00000000">
      <w:r>
        <w:t>Score 2</w:t>
      </w:r>
    </w:p>
    <w:p w14:paraId="00000015" w14:textId="77777777" w:rsidR="00EF7EB5" w:rsidRDefault="00000000">
      <w:pPr>
        <w:numPr>
          <w:ilvl w:val="0"/>
          <w:numId w:val="4"/>
        </w:numPr>
      </w:pPr>
      <w:r>
        <w:t>Plans for participation may respond to community needs or interests. It is unclear if or how effectively project personnel are positioned to serve community.</w:t>
      </w:r>
    </w:p>
    <w:p w14:paraId="00000016" w14:textId="77777777" w:rsidR="00EF7EB5" w:rsidRDefault="00000000">
      <w:r>
        <w:t>Score 3</w:t>
      </w:r>
    </w:p>
    <w:p w14:paraId="00000017" w14:textId="77777777" w:rsidR="00EF7EB5" w:rsidRDefault="00000000">
      <w:pPr>
        <w:numPr>
          <w:ilvl w:val="0"/>
          <w:numId w:val="6"/>
        </w:numPr>
      </w:pPr>
      <w:r>
        <w:t>Activities will create some access to the arts that is responsive to community needs or interests, with only minor questions remaining. Project personnel are likely positioned to serve community.</w:t>
      </w:r>
    </w:p>
    <w:p w14:paraId="00000018" w14:textId="77777777" w:rsidR="00EF7EB5" w:rsidRDefault="00000000">
      <w:r>
        <w:t>Score 4</w:t>
      </w:r>
    </w:p>
    <w:p w14:paraId="00000019" w14:textId="77777777" w:rsidR="00EF7EB5" w:rsidRDefault="00000000">
      <w:pPr>
        <w:numPr>
          <w:ilvl w:val="0"/>
          <w:numId w:val="2"/>
        </w:numPr>
      </w:pPr>
      <w:r>
        <w:t>Activities will create meaningful access to the arts. Plans for participation demonstrate a thorough understanding of community needs and interests.</w:t>
      </w:r>
    </w:p>
    <w:p w14:paraId="0000001A" w14:textId="77777777" w:rsidR="00EF7EB5" w:rsidRDefault="00000000">
      <w:r>
        <w:t>Score 5</w:t>
      </w:r>
    </w:p>
    <w:p w14:paraId="0000001B" w14:textId="77777777" w:rsidR="00EF7EB5" w:rsidRDefault="00000000">
      <w:pPr>
        <w:numPr>
          <w:ilvl w:val="0"/>
          <w:numId w:val="2"/>
        </w:numPr>
      </w:pPr>
      <w:r>
        <w:t>Activities will very likely create meaningful access to the arts. Plans for participation demonstrate how project personnel are well positioned to respond to community needs and interests. There is a clear alignment between the project design and a community’s access to the arts.</w:t>
      </w:r>
    </w:p>
    <w:sectPr w:rsidR="00EF7EB5" w:rsidSect="00B344A6">
      <w:pgSz w:w="12240" w:h="15840"/>
      <w:pgMar w:top="486" w:right="864" w:bottom="720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72D1"/>
    <w:multiLevelType w:val="multilevel"/>
    <w:tmpl w:val="31C24A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8735BF"/>
    <w:multiLevelType w:val="multilevel"/>
    <w:tmpl w:val="19AC3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8965AE"/>
    <w:multiLevelType w:val="multilevel"/>
    <w:tmpl w:val="06C625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8293A8A"/>
    <w:multiLevelType w:val="multilevel"/>
    <w:tmpl w:val="01C661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CAB1D13"/>
    <w:multiLevelType w:val="multilevel"/>
    <w:tmpl w:val="37EA86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2B60E91"/>
    <w:multiLevelType w:val="multilevel"/>
    <w:tmpl w:val="EF3A4A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72840569">
    <w:abstractNumId w:val="4"/>
  </w:num>
  <w:num w:numId="2" w16cid:durableId="4132450">
    <w:abstractNumId w:val="3"/>
  </w:num>
  <w:num w:numId="3" w16cid:durableId="890269573">
    <w:abstractNumId w:val="5"/>
  </w:num>
  <w:num w:numId="4" w16cid:durableId="1381779813">
    <w:abstractNumId w:val="0"/>
  </w:num>
  <w:num w:numId="5" w16cid:durableId="1178731208">
    <w:abstractNumId w:val="2"/>
  </w:num>
  <w:num w:numId="6" w16cid:durableId="1844276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EB5"/>
    <w:rsid w:val="00B344A6"/>
    <w:rsid w:val="00E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7C7882"/>
  <w15:docId w15:val="{B467C83A-C999-6A4D-90F5-577D67E3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00" w:after="120"/>
    </w:pPr>
    <w:rPr>
      <w:b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1967</Characters>
  <Application>Microsoft Office Word</Application>
  <DocSecurity>0</DocSecurity>
  <Lines>35</Lines>
  <Paragraphs>20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MRAC MRAC</cp:lastModifiedBy>
  <cp:revision>3</cp:revision>
  <dcterms:created xsi:type="dcterms:W3CDTF">2023-09-06T19:31:00Z</dcterms:created>
  <dcterms:modified xsi:type="dcterms:W3CDTF">2023-09-06T19:34:00Z</dcterms:modified>
</cp:coreProperties>
</file>